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2" w:line="445" w:lineRule="exact"/>
        <w:ind w:left="1836"/>
        <w:outlineLvl w:val="0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232323"/>
          <w:spacing w:val="1"/>
          <w:position w:val="-2"/>
          <w:sz w:val="44"/>
          <w:szCs w:val="44"/>
        </w:rPr>
        <w:t>公开募捐活动实施情况表</w:t>
      </w:r>
    </w:p>
    <w:p>
      <w:pPr>
        <w:spacing w:before="25"/>
      </w:pPr>
    </w:p>
    <w:tbl>
      <w:tblPr>
        <w:tblStyle w:val="4"/>
        <w:tblW w:w="86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6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139" w:type="dxa"/>
            <w:vAlign w:val="top"/>
          </w:tcPr>
          <w:p>
            <w:pPr>
              <w:spacing w:line="3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100" w:line="221" w:lineRule="auto"/>
              <w:ind w:left="44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项目名称</w:t>
            </w:r>
          </w:p>
        </w:tc>
        <w:tc>
          <w:tcPr>
            <w:tcW w:w="6461" w:type="dxa"/>
            <w:vAlign w:val="top"/>
          </w:tcPr>
          <w:p>
            <w:pPr>
              <w:pStyle w:val="5"/>
              <w:spacing w:before="158" w:line="324" w:lineRule="auto"/>
              <w:ind w:left="1642" w:right="152" w:hanging="145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</w:rPr>
              <w:t>“爱心手牵手，助力志愿行”“关爱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</w:rPr>
              <w:t>好心人”公开募捐活动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9" w:type="dxa"/>
            <w:vAlign w:val="top"/>
          </w:tcPr>
          <w:p>
            <w:pPr>
              <w:pStyle w:val="5"/>
              <w:spacing w:before="154" w:line="220" w:lineRule="auto"/>
              <w:ind w:left="60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备案号</w:t>
            </w:r>
          </w:p>
        </w:tc>
        <w:tc>
          <w:tcPr>
            <w:tcW w:w="6461" w:type="dxa"/>
            <w:vAlign w:val="top"/>
          </w:tcPr>
          <w:p>
            <w:pPr>
              <w:pStyle w:val="5"/>
              <w:spacing w:before="194" w:line="193" w:lineRule="auto"/>
              <w:ind w:left="1335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53310000501782792</w:t>
            </w:r>
            <w:r>
              <w:rPr>
                <w:rFonts w:hint="eastAsia" w:ascii="仿宋_GB2312" w:hAnsi="仿宋_GB2312" w:eastAsia="仿宋_GB2312" w:cs="仿宋_GB2312"/>
              </w:rPr>
              <w:t>EA</w:t>
            </w:r>
            <w:r>
              <w:rPr>
                <w:rFonts w:hint="eastAsia" w:ascii="仿宋_GB2312" w:hAnsi="仿宋_GB2312" w:eastAsia="仿宋_GB2312" w:cs="仿宋_GB2312"/>
                <w:spacing w:val="4"/>
              </w:rPr>
              <w:t>2300</w:t>
            </w:r>
            <w:r>
              <w:rPr>
                <w:rFonts w:hint="eastAsia" w:ascii="仿宋_GB2312" w:hAnsi="仿宋_GB2312" w:eastAsia="仿宋_GB2312" w:cs="仿宋_GB2312"/>
                <w:spacing w:val="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600" w:type="dxa"/>
            <w:gridSpan w:val="2"/>
            <w:vAlign w:val="top"/>
          </w:tcPr>
          <w:p>
            <w:pPr>
              <w:pStyle w:val="5"/>
              <w:spacing w:before="155" w:line="219" w:lineRule="auto"/>
              <w:ind w:left="302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</w:rPr>
              <w:t>公开募捐活动动态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9" w:type="dxa"/>
            <w:vAlign w:val="top"/>
          </w:tcPr>
          <w:p>
            <w:pPr>
              <w:pStyle w:val="5"/>
              <w:spacing w:before="158" w:line="220" w:lineRule="auto"/>
              <w:ind w:left="4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起始时间</w:t>
            </w:r>
          </w:p>
        </w:tc>
        <w:tc>
          <w:tcPr>
            <w:tcW w:w="6461" w:type="dxa"/>
            <w:vAlign w:val="top"/>
          </w:tcPr>
          <w:p>
            <w:pPr>
              <w:pStyle w:val="5"/>
              <w:spacing w:before="158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spacing w:val="-9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月1日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39" w:type="dxa"/>
            <w:vAlign w:val="top"/>
          </w:tcPr>
          <w:p>
            <w:pPr>
              <w:pStyle w:val="5"/>
              <w:spacing w:before="158" w:line="220" w:lineRule="auto"/>
              <w:ind w:left="44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截止时间</w:t>
            </w:r>
          </w:p>
        </w:tc>
        <w:tc>
          <w:tcPr>
            <w:tcW w:w="6461" w:type="dxa"/>
            <w:vAlign w:val="top"/>
          </w:tcPr>
          <w:p>
            <w:pPr>
              <w:pStyle w:val="5"/>
              <w:spacing w:before="158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月31日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</w:trPr>
        <w:tc>
          <w:tcPr>
            <w:tcW w:w="2139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5"/>
              <w:spacing w:before="101" w:line="219" w:lineRule="auto"/>
              <w:ind w:left="12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</w:rPr>
              <w:t>募得款物情况</w:t>
            </w:r>
          </w:p>
        </w:tc>
        <w:tc>
          <w:tcPr>
            <w:tcW w:w="6461" w:type="dxa"/>
            <w:vAlign w:val="top"/>
          </w:tcPr>
          <w:p>
            <w:pPr>
              <w:pStyle w:val="5"/>
              <w:spacing w:before="157" w:line="360" w:lineRule="auto"/>
              <w:ind w:firstLine="624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截至202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"/>
                <w:sz w:val="32"/>
                <w:szCs w:val="32"/>
              </w:rPr>
              <w:t>月31日，项目共筹得善款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/>
                <w:lang w:val="en-US" w:eastAsia="zh-CN"/>
              </w:rPr>
              <w:t>60317.65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元整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目前支出为</w:t>
            </w:r>
            <w:r>
              <w:rPr>
                <w:rFonts w:hint="eastAsia" w:ascii="仿宋_GB2312" w:hAnsi="仿宋_GB2312" w:eastAsia="仿宋_GB2312" w:cs="仿宋_GB2312"/>
                <w:spacing w:val="-39"/>
                <w:sz w:val="32"/>
                <w:szCs w:val="32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</w:rPr>
              <w:t>元，项目结余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/>
                <w:lang w:val="en-US" w:eastAsia="zh-CN"/>
              </w:rPr>
              <w:t>60317.65</w:t>
            </w: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元整，余款待执行，用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</w:rPr>
              <w:t>于资助曾在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志愿服务、慈善救助等社会公益事业或在孝老爱亲、敬业奉献、诚实守信、助人为乐等道德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</w:rPr>
              <w:t>领域做出贡献的本人或家属身患重病、家庭突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</w:rPr>
              <w:t>发困难、急需帮扶的好心人。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39" w:type="dxa"/>
            <w:vAlign w:val="top"/>
          </w:tcPr>
          <w:p>
            <w:pPr>
              <w:pStyle w:val="5"/>
              <w:spacing w:before="159" w:line="219" w:lineRule="auto"/>
              <w:ind w:left="43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募捐收入</w:t>
            </w:r>
          </w:p>
        </w:tc>
        <w:tc>
          <w:tcPr>
            <w:tcW w:w="6461" w:type="dxa"/>
            <w:vAlign w:val="top"/>
          </w:tcPr>
          <w:p>
            <w:pPr>
              <w:pStyle w:val="5"/>
              <w:spacing w:before="160" w:line="221" w:lineRule="auto"/>
              <w:ind w:left="16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人民币</w:t>
            </w:r>
            <w:r>
              <w:rPr>
                <w:rFonts w:hint="eastAsia" w:ascii="仿宋_GB2312" w:hAnsi="仿宋_GB2312" w:eastAsia="仿宋_GB2312" w:cs="仿宋_GB2312"/>
                <w:spacing w:val="-36"/>
                <w:sz w:val="32"/>
                <w:szCs w:val="32"/>
                <w:u w:val="none"/>
                <w:lang w:val="en-US" w:eastAsia="zh-CN"/>
              </w:rPr>
              <w:t>60317.65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</w:rPr>
              <w:t>元整</w:t>
            </w: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pgSz w:w="11906" w:h="16839"/>
      <w:pgMar w:top="1431" w:right="1613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4AA8457-09A7-4C97-8F18-BDD44E5BE6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0A83B18-D3A0-43FE-8805-50A817B4BA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F0A454-BCF1-43EF-9BA0-D3C201981C5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djNjE0NDE5ODUxYTdiOWJiNWQ3NjE3M2Q4MTk1YmIifQ=="/>
  </w:docVars>
  <w:rsids>
    <w:rsidRoot w:val="00000000"/>
    <w:rsid w:val="1E986076"/>
    <w:rsid w:val="21521B0A"/>
    <w:rsid w:val="29E86B90"/>
    <w:rsid w:val="31B45D0B"/>
    <w:rsid w:val="3C396F70"/>
    <w:rsid w:val="4C5976B5"/>
    <w:rsid w:val="4F2B00A3"/>
    <w:rsid w:val="6FA0300D"/>
    <w:rsid w:val="72636A02"/>
    <w:rsid w:val="755741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2023-12-25T15:49:00Z</dcterms:created>
  <dc:creator>Dell</dc:creator>
  <cp:lastModifiedBy>顾顾</cp:lastModifiedBy>
  <cp:lastPrinted>2024-05-13T06:27:00Z</cp:lastPrinted>
  <dcterms:modified xsi:type="dcterms:W3CDTF">2024-05-14T02:06:39Z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2024-05-13T13:32:22Z</vt:filetime>
  </property>
  <property fmtid="{D5CDD505-2E9C-101B-9397-08002B2CF9AE}" pid="4" name="KSOProductBuildVer">
    <vt:lpwstr>2052-12.1.0.16417</vt:lpwstr>
  </property>
  <property fmtid="{D5CDD505-2E9C-101B-9397-08002B2CF9AE}" pid="5" name="ICV">
    <vt:lpwstr>5636B63FC9B2403389C50E6A6CFB2ED0_12</vt:lpwstr>
  </property>
</Properties>
</file>